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967" w:rsidRPr="00F50967" w:rsidRDefault="00F50967" w:rsidP="00F509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50967">
        <w:rPr>
          <w:rFonts w:ascii="Times New Roman" w:hAnsi="Times New Roman" w:cs="Times New Roman"/>
          <w:b/>
          <w:sz w:val="28"/>
          <w:szCs w:val="28"/>
          <w:u w:val="single"/>
        </w:rPr>
        <w:t>CURRICULUM VITAE DEL DR. ANTONIO FEDERICO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0967">
        <w:rPr>
          <w:rFonts w:ascii="Times New Roman" w:hAnsi="Times New Roman" w:cs="Times New Roman"/>
          <w:sz w:val="24"/>
          <w:szCs w:val="24"/>
        </w:rPr>
        <w:t>Nato Messina 22 Novembre 1952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                                     Residenza in Imola (BO) V.le Vittorio Veneto 10/C (CAP 40026)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                                     Tel. 0542/25899; </w:t>
      </w:r>
      <w:proofErr w:type="spellStart"/>
      <w:r w:rsidRPr="00F50967">
        <w:rPr>
          <w:rFonts w:ascii="Times New Roman" w:hAnsi="Times New Roman" w:cs="Times New Roman"/>
          <w:sz w:val="24"/>
          <w:szCs w:val="24"/>
        </w:rPr>
        <w:t>cell</w:t>
      </w:r>
      <w:proofErr w:type="spellEnd"/>
      <w:r w:rsidRPr="00F50967">
        <w:rPr>
          <w:rFonts w:ascii="Times New Roman" w:hAnsi="Times New Roman" w:cs="Times New Roman"/>
          <w:sz w:val="24"/>
          <w:szCs w:val="24"/>
        </w:rPr>
        <w:t>. 348/7993799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                                     Iscritto OM Bologna dal  12/9/2000 con n° 14102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                                     E mail: atn@katamail.com</w:t>
      </w:r>
    </w:p>
    <w:p w:rsid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INTERESSI: Diagnostica strumentale ecografia cardiovascolare.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DATI PERSONALI: Sposato con 5 figli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TITOLO DI STUDIO PREUNIVERSITARIO: maturità classica c/</w:t>
      </w:r>
      <w:r>
        <w:rPr>
          <w:rFonts w:ascii="Times New Roman" w:hAnsi="Times New Roman" w:cs="Times New Roman"/>
          <w:sz w:val="24"/>
          <w:szCs w:val="24"/>
        </w:rPr>
        <w:t>o Liceo "</w:t>
      </w:r>
      <w:proofErr w:type="spellStart"/>
      <w:r>
        <w:rPr>
          <w:rFonts w:ascii="Times New Roman" w:hAnsi="Times New Roman" w:cs="Times New Roman"/>
          <w:sz w:val="24"/>
          <w:szCs w:val="24"/>
        </w:rPr>
        <w:t>Maurolico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di Messina </w:t>
      </w:r>
      <w:r w:rsidRPr="00F50967">
        <w:rPr>
          <w:rFonts w:ascii="Times New Roman" w:hAnsi="Times New Roman" w:cs="Times New Roman"/>
          <w:sz w:val="24"/>
          <w:szCs w:val="24"/>
        </w:rPr>
        <w:t xml:space="preserve"> ottenuta nel  1971.          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LAUREATO IN MEDICINA E CHIRURGIA  all'Università di Bolog</w:t>
      </w:r>
      <w:r>
        <w:rPr>
          <w:rFonts w:ascii="Times New Roman" w:hAnsi="Times New Roman" w:cs="Times New Roman"/>
          <w:sz w:val="24"/>
          <w:szCs w:val="24"/>
        </w:rPr>
        <w:t xml:space="preserve">na il 30 Novembre 1978 con voti </w:t>
      </w:r>
      <w:r w:rsidRPr="00F50967">
        <w:rPr>
          <w:rFonts w:ascii="Times New Roman" w:hAnsi="Times New Roman" w:cs="Times New Roman"/>
          <w:sz w:val="24"/>
          <w:szCs w:val="24"/>
        </w:rPr>
        <w:t>104/110.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SPECIALIZZAZIONE IN CARDIOLOGIA ottenuta alla Scuola di </w:t>
      </w:r>
      <w:r>
        <w:rPr>
          <w:rFonts w:ascii="Times New Roman" w:hAnsi="Times New Roman" w:cs="Times New Roman"/>
          <w:sz w:val="24"/>
          <w:szCs w:val="24"/>
        </w:rPr>
        <w:t xml:space="preserve">Specializzazione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Cardiologia</w:t>
      </w:r>
      <w:r w:rsidRPr="00F50967">
        <w:rPr>
          <w:rFonts w:ascii="Times New Roman" w:hAnsi="Times New Roman" w:cs="Times New Roman"/>
          <w:sz w:val="24"/>
          <w:szCs w:val="24"/>
        </w:rPr>
        <w:t>dell'Università</w:t>
      </w:r>
      <w:proofErr w:type="spellEnd"/>
      <w:r w:rsidRPr="00F50967">
        <w:rPr>
          <w:rFonts w:ascii="Times New Roman" w:hAnsi="Times New Roman" w:cs="Times New Roman"/>
          <w:sz w:val="24"/>
          <w:szCs w:val="24"/>
        </w:rPr>
        <w:t xml:space="preserve"> di Mess</w:t>
      </w:r>
      <w:r>
        <w:rPr>
          <w:rFonts w:ascii="Times New Roman" w:hAnsi="Times New Roman" w:cs="Times New Roman"/>
          <w:sz w:val="24"/>
          <w:szCs w:val="24"/>
        </w:rPr>
        <w:t xml:space="preserve">ina nell'Ottobre 1988 con voti </w:t>
      </w:r>
      <w:r w:rsidRPr="00F50967">
        <w:rPr>
          <w:rFonts w:ascii="Times New Roman" w:hAnsi="Times New Roman" w:cs="Times New Roman"/>
          <w:sz w:val="24"/>
          <w:szCs w:val="24"/>
        </w:rPr>
        <w:t>48/50.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ATTIVITA' CLINICA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1) Dal Gennaio all'Aprile 1980 assistente incaricato presso il Servizio Cardiologia dell'Ospedale "Puglisi Allegra" di Messina.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2) Dal Maggio 1980 assistente di ruolo presso la Divisione Cardiologia con UTIC del</w:t>
      </w:r>
      <w:r>
        <w:rPr>
          <w:rFonts w:ascii="Times New Roman" w:hAnsi="Times New Roman" w:cs="Times New Roman"/>
          <w:sz w:val="24"/>
          <w:szCs w:val="24"/>
        </w:rPr>
        <w:t xml:space="preserve">l'Ospedale Piemonte di Messina. </w:t>
      </w:r>
      <w:r w:rsidRPr="00F50967">
        <w:rPr>
          <w:rFonts w:ascii="Times New Roman" w:hAnsi="Times New Roman" w:cs="Times New Roman"/>
          <w:sz w:val="24"/>
          <w:szCs w:val="24"/>
        </w:rPr>
        <w:t xml:space="preserve">La Divisione comprendeva anche un Laboratorio di Emodinamica e di Elettrofisiologia non interventistiche, un Laboratorio di impianto </w:t>
      </w:r>
      <w:proofErr w:type="spellStart"/>
      <w:r w:rsidRPr="00F50967">
        <w:rPr>
          <w:rFonts w:ascii="Times New Roman" w:hAnsi="Times New Roman" w:cs="Times New Roman"/>
          <w:sz w:val="24"/>
          <w:szCs w:val="24"/>
        </w:rPr>
        <w:t>pacemakers</w:t>
      </w:r>
      <w:proofErr w:type="spellEnd"/>
      <w:r w:rsidRPr="00F50967">
        <w:rPr>
          <w:rFonts w:ascii="Times New Roman" w:hAnsi="Times New Roman" w:cs="Times New Roman"/>
          <w:sz w:val="24"/>
          <w:szCs w:val="24"/>
        </w:rPr>
        <w:t xml:space="preserve"> e Laboratori di diagnostica strumentale di II livello (ecocardiografia  transtoracica e </w:t>
      </w:r>
      <w:proofErr w:type="spellStart"/>
      <w:r w:rsidRPr="00F50967">
        <w:rPr>
          <w:rFonts w:ascii="Times New Roman" w:hAnsi="Times New Roman" w:cs="Times New Roman"/>
          <w:sz w:val="24"/>
          <w:szCs w:val="24"/>
        </w:rPr>
        <w:t>transesofagea</w:t>
      </w:r>
      <w:proofErr w:type="spellEnd"/>
      <w:r w:rsidRPr="00F50967">
        <w:rPr>
          <w:rFonts w:ascii="Times New Roman" w:hAnsi="Times New Roman" w:cs="Times New Roman"/>
          <w:sz w:val="24"/>
          <w:szCs w:val="24"/>
        </w:rPr>
        <w:t>, eco-str</w:t>
      </w:r>
      <w:r>
        <w:rPr>
          <w:rFonts w:ascii="Times New Roman" w:hAnsi="Times New Roman" w:cs="Times New Roman"/>
          <w:sz w:val="24"/>
          <w:szCs w:val="24"/>
        </w:rPr>
        <w:t xml:space="preserve">ess, ergometria, </w:t>
      </w:r>
      <w:proofErr w:type="spellStart"/>
      <w:r>
        <w:rPr>
          <w:rFonts w:ascii="Times New Roman" w:hAnsi="Times New Roman" w:cs="Times New Roman"/>
          <w:sz w:val="24"/>
          <w:szCs w:val="24"/>
        </w:rPr>
        <w:t>ecg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dinamico).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3) Dal Marzo 1988 ha lavorato nel Laboratorio di Emodinamica dove ha eseguito circa 500 cateterismi cardiaci su adulti (per lo più esami </w:t>
      </w:r>
      <w:proofErr w:type="spellStart"/>
      <w:r w:rsidRPr="00F50967">
        <w:rPr>
          <w:rFonts w:ascii="Times New Roman" w:hAnsi="Times New Roman" w:cs="Times New Roman"/>
          <w:sz w:val="24"/>
          <w:szCs w:val="24"/>
        </w:rPr>
        <w:t>coronarografici</w:t>
      </w:r>
      <w:proofErr w:type="spellEnd"/>
      <w:r w:rsidRPr="00F50967">
        <w:rPr>
          <w:rFonts w:ascii="Times New Roman" w:hAnsi="Times New Roman" w:cs="Times New Roman"/>
          <w:sz w:val="24"/>
          <w:szCs w:val="24"/>
        </w:rPr>
        <w:t>).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4) Dal 30 Dicembre 1988 Aiuto Corresponsabile di ruolo.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5) Dal Maggio 1992 responsabile anche del Laboratorio di Ergometria.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6) Nel Dicembre 1994 gli viene assegnato il Modulo organizzativo di "Diagnostica della cardiopatia ischemica"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>7) Ha conseguito l'idoneità a Primario in Cardiologia nella sessione del 1989.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lastRenderedPageBreak/>
        <w:t>8) Dall’Ottobre 1999 ha lasciato l’attività di medico ospedaliero. Lavora come libero professionista da quella data c/o Casa di Cura “Villa Maria Cecilia Hospital” (Cotignola-Ravenna); c/o Casa di Cura “S. Lorenzino” di Cesena e Casa di Cura “S. Pier Damiano Hospital” di Faenza.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r w:rsidRPr="00F50967">
        <w:rPr>
          <w:rFonts w:ascii="Times New Roman" w:hAnsi="Times New Roman" w:cs="Times New Roman"/>
          <w:sz w:val="24"/>
          <w:szCs w:val="24"/>
        </w:rPr>
        <w:t xml:space="preserve">Dall’ottobre 1999 si dedica prevalentemente alla diagnostica strumentale non invasiva cardiovascolare ivi compresi esami ecocardiografici </w:t>
      </w:r>
      <w:proofErr w:type="spellStart"/>
      <w:r w:rsidRPr="00F50967">
        <w:rPr>
          <w:rFonts w:ascii="Times New Roman" w:hAnsi="Times New Roman" w:cs="Times New Roman"/>
          <w:sz w:val="24"/>
          <w:szCs w:val="24"/>
        </w:rPr>
        <w:t>transesofagei</w:t>
      </w:r>
      <w:proofErr w:type="spellEnd"/>
      <w:r w:rsidRPr="00F509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967" w:rsidRPr="00F50967" w:rsidRDefault="00F50967" w:rsidP="00F509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0967">
        <w:rPr>
          <w:rFonts w:ascii="Times New Roman" w:hAnsi="Times New Roman" w:cs="Times New Roman"/>
          <w:sz w:val="24"/>
          <w:szCs w:val="24"/>
        </w:rPr>
        <w:t xml:space="preserve">9) Dall’ottobre 2004 si dedica anche al controllo e monitoraggio di pazienti in sala operatoria cardiochirurgica mediante esame ecocardiografico </w:t>
      </w:r>
      <w:proofErr w:type="spellStart"/>
      <w:r w:rsidRPr="00F50967">
        <w:rPr>
          <w:rFonts w:ascii="Times New Roman" w:hAnsi="Times New Roman" w:cs="Times New Roman"/>
          <w:sz w:val="24"/>
          <w:szCs w:val="24"/>
        </w:rPr>
        <w:t>transesofageo</w:t>
      </w:r>
      <w:proofErr w:type="spellEnd"/>
    </w:p>
    <w:p w:rsidR="008A14C1" w:rsidRDefault="008A14C1"/>
    <w:sectPr w:rsidR="008A1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67"/>
    <w:rsid w:val="008A14C1"/>
    <w:rsid w:val="00F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1</cp:revision>
  <dcterms:created xsi:type="dcterms:W3CDTF">2016-10-06T10:31:00Z</dcterms:created>
  <dcterms:modified xsi:type="dcterms:W3CDTF">2016-10-06T10:34:00Z</dcterms:modified>
</cp:coreProperties>
</file>